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B486" w14:textId="44727A78" w:rsidR="00B228AB" w:rsidRPr="00B228AB" w:rsidRDefault="00B228AB" w:rsidP="006775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b/>
          <w:bCs/>
          <w:sz w:val="25"/>
          <w:szCs w:val="25"/>
        </w:rPr>
        <w:t>Curriculum vitae</w:t>
      </w:r>
    </w:p>
    <w:p w14:paraId="2C834ECB" w14:textId="77777777" w:rsidR="00B228AB" w:rsidRDefault="00B228AB" w:rsidP="006775D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2BCAE303" w14:textId="44974391" w:rsidR="00B228AB" w:rsidRPr="00B228AB" w:rsidRDefault="00B228AB" w:rsidP="006775D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b/>
          <w:bCs/>
          <w:sz w:val="25"/>
          <w:szCs w:val="25"/>
        </w:rPr>
        <w:t>A</w:t>
      </w:r>
      <w:r w:rsidR="006775DA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LUSH SHIMA </w:t>
      </w:r>
      <w:r w:rsidRPr="00B228AB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</w:p>
    <w:p w14:paraId="716410CD" w14:textId="77777777" w:rsidR="00B228AB" w:rsidRPr="00B228AB" w:rsidRDefault="00B228AB" w:rsidP="006775D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1DC8D4F0" w14:textId="13ED61F1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>1949 Encouraged by his father to take up painting.</w:t>
      </w:r>
    </w:p>
    <w:p w14:paraId="3C9DC119" w14:textId="7536188D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>1960 Finishes School of Fine Arts in Tirana.</w:t>
      </w:r>
    </w:p>
    <w:p w14:paraId="0B05A19E" w14:textId="386B3F77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>1965 Graduates from the Tirana Art Academy but is uninspired by the official art movement of Socialist Realism.</w:t>
      </w:r>
    </w:p>
    <w:p w14:paraId="4567D27C" w14:textId="77777777" w:rsidR="00B228AB" w:rsidRDefault="00D512FE" w:rsidP="006775DA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>1966 Becomes a set painter for the Albanian Film Studio and nourishes a passion for bright colors and simple forms.</w:t>
      </w:r>
    </w:p>
    <w:p w14:paraId="6FC1CE36" w14:textId="3B02BF55" w:rsidR="00D512FE" w:rsidRPr="00B228AB" w:rsidRDefault="00D512FE" w:rsidP="006775DA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  1973 Burns over 150 works (</w:t>
      </w:r>
      <w:r w:rsidRPr="00B228AB">
        <w:rPr>
          <w:rFonts w:ascii="Times New Roman" w:eastAsia="Times New Roman" w:hAnsi="Times New Roman" w:cs="Times New Roman"/>
          <w:i/>
          <w:iCs/>
          <w:sz w:val="25"/>
          <w:szCs w:val="25"/>
        </w:rPr>
        <w:t>considered "decadent"</w:t>
      </w:r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) after secret police arrest his closest friend, artist Ali </w:t>
      </w:r>
      <w:proofErr w:type="spellStart"/>
      <w:r w:rsidRPr="00B228AB">
        <w:rPr>
          <w:rFonts w:ascii="Times New Roman" w:eastAsia="Times New Roman" w:hAnsi="Times New Roman" w:cs="Times New Roman"/>
          <w:sz w:val="25"/>
          <w:szCs w:val="25"/>
        </w:rPr>
        <w:t>Oseku</w:t>
      </w:r>
      <w:proofErr w:type="spellEnd"/>
      <w:r w:rsidRPr="00B228A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7910EE6A" w14:textId="70D0C8D6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1974 For the next fifteen years, </w:t>
      </w:r>
      <w:proofErr w:type="spellStart"/>
      <w:r w:rsidRPr="00B228AB">
        <w:rPr>
          <w:rFonts w:ascii="Times New Roman" w:eastAsia="Times New Roman" w:hAnsi="Times New Roman" w:cs="Times New Roman"/>
          <w:sz w:val="25"/>
          <w:szCs w:val="25"/>
        </w:rPr>
        <w:t>Shima</w:t>
      </w:r>
      <w:proofErr w:type="spellEnd"/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 is forced to paint in secret. Painting on cardboard, wood and even stretched sugar sacks, he hides his vibrant still </w:t>
      </w:r>
      <w:proofErr w:type="spellStart"/>
      <w:r w:rsidRPr="00B228AB">
        <w:rPr>
          <w:rFonts w:ascii="Times New Roman" w:eastAsia="Times New Roman" w:hAnsi="Times New Roman" w:cs="Times New Roman"/>
          <w:sz w:val="25"/>
          <w:szCs w:val="25"/>
        </w:rPr>
        <w:t>lifes</w:t>
      </w:r>
      <w:proofErr w:type="spellEnd"/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 and landscapes in the attic.</w:t>
      </w:r>
    </w:p>
    <w:p w14:paraId="19976201" w14:textId="6D587572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1990 Democratic changes allow </w:t>
      </w:r>
      <w:proofErr w:type="spellStart"/>
      <w:r w:rsidRPr="00B228AB">
        <w:rPr>
          <w:rFonts w:ascii="Times New Roman" w:eastAsia="Times New Roman" w:hAnsi="Times New Roman" w:cs="Times New Roman"/>
          <w:sz w:val="25"/>
          <w:szCs w:val="25"/>
        </w:rPr>
        <w:t>Shima</w:t>
      </w:r>
      <w:proofErr w:type="spellEnd"/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 to open his first exhibitions in Albania and Greece. He is viewed by many as a hero.</w:t>
      </w:r>
    </w:p>
    <w:p w14:paraId="5F977FD3" w14:textId="15DD0CF3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1992 Sell-out exhibition at the Roy Miles Gallery in London; Art critic Daniel </w:t>
      </w:r>
      <w:proofErr w:type="spellStart"/>
      <w:r w:rsidRPr="00B228AB">
        <w:rPr>
          <w:rFonts w:ascii="Times New Roman" w:eastAsia="Times New Roman" w:hAnsi="Times New Roman" w:cs="Times New Roman"/>
          <w:sz w:val="25"/>
          <w:szCs w:val="25"/>
        </w:rPr>
        <w:t>Farson</w:t>
      </w:r>
      <w:proofErr w:type="spellEnd"/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 of the Daily Mail calls </w:t>
      </w:r>
      <w:proofErr w:type="spellStart"/>
      <w:r w:rsidRPr="00B228AB">
        <w:rPr>
          <w:rFonts w:ascii="Times New Roman" w:eastAsia="Times New Roman" w:hAnsi="Times New Roman" w:cs="Times New Roman"/>
          <w:sz w:val="25"/>
          <w:szCs w:val="25"/>
        </w:rPr>
        <w:t>Shima</w:t>
      </w:r>
      <w:proofErr w:type="spellEnd"/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 "</w:t>
      </w:r>
      <w:r w:rsidRPr="00B228AB"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a superb </w:t>
      </w:r>
      <w:proofErr w:type="spellStart"/>
      <w:r w:rsidRPr="00B228AB">
        <w:rPr>
          <w:rFonts w:ascii="Times New Roman" w:eastAsia="Times New Roman" w:hAnsi="Times New Roman" w:cs="Times New Roman"/>
          <w:i/>
          <w:iCs/>
          <w:sz w:val="25"/>
          <w:szCs w:val="25"/>
        </w:rPr>
        <w:t>Colourist</w:t>
      </w:r>
      <w:proofErr w:type="spellEnd"/>
      <w:r w:rsidRPr="00B228AB">
        <w:rPr>
          <w:rFonts w:ascii="Times New Roman" w:eastAsia="Times New Roman" w:hAnsi="Times New Roman" w:cs="Times New Roman"/>
          <w:i/>
          <w:iCs/>
          <w:sz w:val="25"/>
          <w:szCs w:val="25"/>
        </w:rPr>
        <w:t>. . . who had endured. . .a persecution we cannot imagine</w:t>
      </w:r>
      <w:r w:rsidRPr="00B228AB">
        <w:rPr>
          <w:rFonts w:ascii="Times New Roman" w:eastAsia="Times New Roman" w:hAnsi="Times New Roman" w:cs="Times New Roman"/>
          <w:sz w:val="25"/>
          <w:szCs w:val="25"/>
        </w:rPr>
        <w:t>".</w:t>
      </w:r>
    </w:p>
    <w:p w14:paraId="520FBC16" w14:textId="4C8E4592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1993 Spring- Group exhibition; Palm Beach, Florida. / Summer- Personal exhibition; </w:t>
      </w:r>
      <w:proofErr w:type="spellStart"/>
      <w:r w:rsidRPr="00B228AB">
        <w:rPr>
          <w:rFonts w:ascii="Times New Roman" w:eastAsia="Times New Roman" w:hAnsi="Times New Roman" w:cs="Times New Roman"/>
          <w:sz w:val="25"/>
          <w:szCs w:val="25"/>
        </w:rPr>
        <w:t>Saanenmoser</w:t>
      </w:r>
      <w:proofErr w:type="spellEnd"/>
      <w:r w:rsidRPr="00B228AB">
        <w:rPr>
          <w:rFonts w:ascii="Times New Roman" w:eastAsia="Times New Roman" w:hAnsi="Times New Roman" w:cs="Times New Roman"/>
          <w:sz w:val="25"/>
          <w:szCs w:val="25"/>
        </w:rPr>
        <w:t>, Switzerland. / Winter- Personal exhibition; Gstaad, Switzerland.</w:t>
      </w:r>
    </w:p>
    <w:p w14:paraId="40AF6A30" w14:textId="59DD592B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1994 </w:t>
      </w:r>
      <w:proofErr w:type="spellStart"/>
      <w:r w:rsidRPr="00B228AB">
        <w:rPr>
          <w:rFonts w:ascii="Times New Roman" w:eastAsia="Times New Roman" w:hAnsi="Times New Roman" w:cs="Times New Roman"/>
          <w:sz w:val="25"/>
          <w:szCs w:val="25"/>
        </w:rPr>
        <w:t>Shima</w:t>
      </w:r>
      <w:proofErr w:type="spellEnd"/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 is appointed Director of Albania's National Art Museum. / Summer- Sell-out exhibition, Greece. / December-Personal exhibition; Gstaad, Switzerland.</w:t>
      </w:r>
    </w:p>
    <w:p w14:paraId="2489973E" w14:textId="71A0EDF8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1995 Former US President George Bush visits </w:t>
      </w:r>
      <w:proofErr w:type="spellStart"/>
      <w:r w:rsidRPr="00B228AB">
        <w:rPr>
          <w:rFonts w:ascii="Times New Roman" w:eastAsia="Times New Roman" w:hAnsi="Times New Roman" w:cs="Times New Roman"/>
          <w:sz w:val="25"/>
          <w:szCs w:val="25"/>
        </w:rPr>
        <w:t>Shima</w:t>
      </w:r>
      <w:proofErr w:type="spellEnd"/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 at his studio and calls him a "</w:t>
      </w:r>
      <w:r w:rsidRPr="00B228AB">
        <w:rPr>
          <w:rFonts w:ascii="Times New Roman" w:eastAsia="Times New Roman" w:hAnsi="Times New Roman" w:cs="Times New Roman"/>
          <w:i/>
          <w:iCs/>
          <w:sz w:val="25"/>
          <w:szCs w:val="25"/>
        </w:rPr>
        <w:t>great artist</w:t>
      </w:r>
      <w:r w:rsidRPr="00B228AB">
        <w:rPr>
          <w:rFonts w:ascii="Times New Roman" w:eastAsia="Times New Roman" w:hAnsi="Times New Roman" w:cs="Times New Roman"/>
          <w:sz w:val="25"/>
          <w:szCs w:val="25"/>
        </w:rPr>
        <w:t>". / Spring- Artist wins</w:t>
      </w:r>
      <w:r w:rsidR="00274F41">
        <w:rPr>
          <w:rFonts w:ascii="Times New Roman" w:eastAsia="Times New Roman" w:hAnsi="Times New Roman" w:cs="Times New Roman"/>
          <w:sz w:val="25"/>
          <w:szCs w:val="25"/>
        </w:rPr>
        <w:t xml:space="preserve"> awards</w:t>
      </w:r>
      <w:r w:rsidR="00274F41" w:rsidRPr="00B228A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Pr="00B228AB">
        <w:rPr>
          <w:rFonts w:ascii="Times New Roman" w:eastAsia="Times New Roman" w:hAnsi="Times New Roman" w:cs="Times New Roman"/>
          <w:sz w:val="25"/>
          <w:szCs w:val="25"/>
        </w:rPr>
        <w:t>at Malta Biennial Art Festival. / Summer- Group exhibition; Soho, New York.;</w:t>
      </w:r>
    </w:p>
    <w:p w14:paraId="4D7BFD44" w14:textId="585C9C66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1996 February- Personal exhibition; Gstaad, Switzerland. / June- </w:t>
      </w:r>
      <w:proofErr w:type="spellStart"/>
      <w:r w:rsidRPr="00B228AB">
        <w:rPr>
          <w:rFonts w:ascii="Times New Roman" w:eastAsia="Times New Roman" w:hAnsi="Times New Roman" w:cs="Times New Roman"/>
          <w:sz w:val="25"/>
          <w:szCs w:val="25"/>
        </w:rPr>
        <w:t>Shima</w:t>
      </w:r>
      <w:proofErr w:type="spellEnd"/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 is elected to the Albanian parliament. / Summer- Group exhibition; Chicago, Illinois.</w:t>
      </w:r>
    </w:p>
    <w:p w14:paraId="28AFE814" w14:textId="589D79AF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1997 February- </w:t>
      </w:r>
      <w:proofErr w:type="spellStart"/>
      <w:r w:rsidRPr="00B228AB">
        <w:rPr>
          <w:rFonts w:ascii="Times New Roman" w:eastAsia="Times New Roman" w:hAnsi="Times New Roman" w:cs="Times New Roman"/>
          <w:sz w:val="25"/>
          <w:szCs w:val="25"/>
        </w:rPr>
        <w:t>Shima</w:t>
      </w:r>
      <w:proofErr w:type="spellEnd"/>
      <w:r w:rsidRPr="00B228AB">
        <w:rPr>
          <w:rFonts w:ascii="Times New Roman" w:eastAsia="Times New Roman" w:hAnsi="Times New Roman" w:cs="Times New Roman"/>
          <w:sz w:val="25"/>
          <w:szCs w:val="25"/>
        </w:rPr>
        <w:t xml:space="preserve"> resigns from the parliament to focus solely on his painting. / December- Personal exhibition; "</w:t>
      </w:r>
      <w:r w:rsidRPr="00B228AB">
        <w:rPr>
          <w:rFonts w:ascii="Times New Roman" w:eastAsia="Times New Roman" w:hAnsi="Times New Roman" w:cs="Times New Roman"/>
          <w:i/>
          <w:iCs/>
          <w:sz w:val="25"/>
          <w:szCs w:val="25"/>
        </w:rPr>
        <w:t>Triumph of Color</w:t>
      </w:r>
      <w:r w:rsidRPr="00B228AB">
        <w:rPr>
          <w:rFonts w:ascii="Times New Roman" w:eastAsia="Times New Roman" w:hAnsi="Times New Roman" w:cs="Times New Roman"/>
          <w:sz w:val="25"/>
          <w:szCs w:val="25"/>
        </w:rPr>
        <w:t>" -Gstaad, Switzerland.</w:t>
      </w:r>
    </w:p>
    <w:p w14:paraId="7F6720F4" w14:textId="15820B66" w:rsidR="00D512FE" w:rsidRPr="00B228AB" w:rsidRDefault="00D512FE" w:rsidP="006775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>1998 Fall- Personal exhibition; Chicago, Illinois. / Winter- Personal exhibition, New Jersey. </w:t>
      </w:r>
    </w:p>
    <w:p w14:paraId="10205F42" w14:textId="75C1FD5C" w:rsidR="00AB04B8" w:rsidRPr="00B228AB" w:rsidRDefault="00D512FE" w:rsidP="006775D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B228AB">
        <w:rPr>
          <w:rFonts w:ascii="Times New Roman" w:eastAsia="Times New Roman" w:hAnsi="Times New Roman" w:cs="Times New Roman"/>
          <w:sz w:val="25"/>
          <w:szCs w:val="25"/>
        </w:rPr>
        <w:t>1999 Nominated </w:t>
      </w:r>
      <w:r w:rsidRPr="00B228AB">
        <w:rPr>
          <w:rFonts w:ascii="Times New Roman" w:eastAsia="Times New Roman" w:hAnsi="Times New Roman" w:cs="Times New Roman"/>
          <w:i/>
          <w:iCs/>
          <w:sz w:val="25"/>
          <w:szCs w:val="25"/>
        </w:rPr>
        <w:t>MAN OF THE YEAR</w:t>
      </w:r>
      <w:r w:rsidRPr="00B228AB">
        <w:rPr>
          <w:rFonts w:ascii="Times New Roman" w:eastAsia="Times New Roman" w:hAnsi="Times New Roman" w:cs="Times New Roman"/>
          <w:sz w:val="25"/>
          <w:szCs w:val="25"/>
        </w:rPr>
        <w:t> by American Biographical Institute. / August- Personal exhibition; Chicago, Illinois.</w:t>
      </w:r>
      <w:r w:rsidRPr="00B228AB">
        <w:rPr>
          <w:rFonts w:ascii="Times New Roman" w:eastAsia="Times New Roman" w:hAnsi="Times New Roman" w:cs="Times New Roman"/>
          <w:color w:val="1DA5FF"/>
          <w:sz w:val="25"/>
          <w:szCs w:val="25"/>
        </w:rPr>
        <w:br/>
      </w:r>
    </w:p>
    <w:sectPr w:rsidR="00AB04B8" w:rsidRPr="00B22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0149"/>
    <w:multiLevelType w:val="hybridMultilevel"/>
    <w:tmpl w:val="B50C0622"/>
    <w:lvl w:ilvl="0" w:tplc="C52A928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4348"/>
    <w:multiLevelType w:val="hybridMultilevel"/>
    <w:tmpl w:val="4574D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D67A8C"/>
    <w:multiLevelType w:val="hybridMultilevel"/>
    <w:tmpl w:val="52C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2E77"/>
    <w:multiLevelType w:val="hybridMultilevel"/>
    <w:tmpl w:val="EEB8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FE"/>
    <w:rsid w:val="000471BF"/>
    <w:rsid w:val="000A6BCA"/>
    <w:rsid w:val="00115295"/>
    <w:rsid w:val="00121496"/>
    <w:rsid w:val="00127034"/>
    <w:rsid w:val="00146979"/>
    <w:rsid w:val="001943E8"/>
    <w:rsid w:val="001B08EE"/>
    <w:rsid w:val="001D7A8B"/>
    <w:rsid w:val="001F2A7F"/>
    <w:rsid w:val="002003EA"/>
    <w:rsid w:val="002153B3"/>
    <w:rsid w:val="00253933"/>
    <w:rsid w:val="0025513D"/>
    <w:rsid w:val="00274F41"/>
    <w:rsid w:val="002B0837"/>
    <w:rsid w:val="002B128F"/>
    <w:rsid w:val="002C6D13"/>
    <w:rsid w:val="00326953"/>
    <w:rsid w:val="00341338"/>
    <w:rsid w:val="00376C3C"/>
    <w:rsid w:val="003A4F96"/>
    <w:rsid w:val="00405A71"/>
    <w:rsid w:val="00432C52"/>
    <w:rsid w:val="0045612B"/>
    <w:rsid w:val="004B31E4"/>
    <w:rsid w:val="004C31E0"/>
    <w:rsid w:val="00530C5B"/>
    <w:rsid w:val="00596938"/>
    <w:rsid w:val="005B2D62"/>
    <w:rsid w:val="00604F4F"/>
    <w:rsid w:val="006775DA"/>
    <w:rsid w:val="00696CDE"/>
    <w:rsid w:val="006B0048"/>
    <w:rsid w:val="006B2CA2"/>
    <w:rsid w:val="006E7450"/>
    <w:rsid w:val="007243D7"/>
    <w:rsid w:val="00776318"/>
    <w:rsid w:val="007D5E21"/>
    <w:rsid w:val="00884B21"/>
    <w:rsid w:val="00892623"/>
    <w:rsid w:val="008A31AE"/>
    <w:rsid w:val="00914BB0"/>
    <w:rsid w:val="00953D97"/>
    <w:rsid w:val="00967F00"/>
    <w:rsid w:val="009802BA"/>
    <w:rsid w:val="00A70273"/>
    <w:rsid w:val="00A93EBC"/>
    <w:rsid w:val="00AB04B8"/>
    <w:rsid w:val="00AD2B27"/>
    <w:rsid w:val="00AD70D6"/>
    <w:rsid w:val="00B13006"/>
    <w:rsid w:val="00B228AB"/>
    <w:rsid w:val="00B232CA"/>
    <w:rsid w:val="00B644B7"/>
    <w:rsid w:val="00B716AA"/>
    <w:rsid w:val="00B91758"/>
    <w:rsid w:val="00BC4C2E"/>
    <w:rsid w:val="00BE40DC"/>
    <w:rsid w:val="00BF182D"/>
    <w:rsid w:val="00C14653"/>
    <w:rsid w:val="00C276D0"/>
    <w:rsid w:val="00CA62CB"/>
    <w:rsid w:val="00CB1397"/>
    <w:rsid w:val="00CB2FEF"/>
    <w:rsid w:val="00CB512F"/>
    <w:rsid w:val="00CF40B6"/>
    <w:rsid w:val="00D00719"/>
    <w:rsid w:val="00D15EAE"/>
    <w:rsid w:val="00D214FD"/>
    <w:rsid w:val="00D22FD3"/>
    <w:rsid w:val="00D2599B"/>
    <w:rsid w:val="00D41688"/>
    <w:rsid w:val="00D512FE"/>
    <w:rsid w:val="00D844E3"/>
    <w:rsid w:val="00DB5232"/>
    <w:rsid w:val="00DD7C9D"/>
    <w:rsid w:val="00E42C54"/>
    <w:rsid w:val="00E45953"/>
    <w:rsid w:val="00E77FD0"/>
    <w:rsid w:val="00E8673A"/>
    <w:rsid w:val="00EA3AE7"/>
    <w:rsid w:val="00EB24C9"/>
    <w:rsid w:val="00F04D81"/>
    <w:rsid w:val="00F35CDA"/>
    <w:rsid w:val="00F442EA"/>
    <w:rsid w:val="00F742C4"/>
    <w:rsid w:val="00F92E28"/>
    <w:rsid w:val="00FC37F4"/>
    <w:rsid w:val="00FF2CCD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254C"/>
  <w15:chartTrackingRefBased/>
  <w15:docId w15:val="{7D95B97E-5B17-44B9-A471-AE070985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12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perdorues</cp:lastModifiedBy>
  <cp:revision>5</cp:revision>
  <dcterms:created xsi:type="dcterms:W3CDTF">2019-07-08T11:41:00Z</dcterms:created>
  <dcterms:modified xsi:type="dcterms:W3CDTF">2019-07-08T12:42:00Z</dcterms:modified>
</cp:coreProperties>
</file>